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7A" w:rsidRDefault="00641B5A">
      <w:pPr>
        <w:jc w:val="center"/>
        <w:rPr>
          <w:color w:val="FF0000"/>
          <w:sz w:val="36"/>
          <w:szCs w:val="36"/>
          <w:lang w:val="en-US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-415290</wp:posOffset>
            </wp:positionV>
            <wp:extent cx="2961640" cy="1951990"/>
            <wp:effectExtent l="19050" t="0" r="0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D7A" w:rsidRDefault="00647D7A">
      <w:pPr>
        <w:jc w:val="center"/>
        <w:rPr>
          <w:color w:val="FF0000"/>
          <w:sz w:val="36"/>
          <w:szCs w:val="36"/>
          <w:lang w:val="en-US"/>
        </w:rPr>
      </w:pPr>
    </w:p>
    <w:p w:rsidR="00647D7A" w:rsidRDefault="00647D7A">
      <w:pPr>
        <w:jc w:val="center"/>
        <w:rPr>
          <w:color w:val="FF0000"/>
          <w:sz w:val="36"/>
          <w:szCs w:val="36"/>
          <w:lang w:val="en-US"/>
        </w:rPr>
      </w:pPr>
    </w:p>
    <w:p w:rsidR="00647D7A" w:rsidRDefault="00647D7A">
      <w:pPr>
        <w:jc w:val="center"/>
        <w:rPr>
          <w:color w:val="FF0000"/>
          <w:sz w:val="36"/>
          <w:szCs w:val="36"/>
          <w:lang w:val="en-US"/>
        </w:rPr>
      </w:pPr>
    </w:p>
    <w:p w:rsidR="00647D7A" w:rsidRDefault="00641B5A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Обращений нет.</w:t>
      </w:r>
    </w:p>
    <w:p w:rsidR="00647D7A" w:rsidRDefault="00641B5A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обращениям граждан за </w:t>
      </w:r>
      <w:r w:rsidR="00FF21B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647D7A" w:rsidRDefault="00647D7A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647D7A" w:rsidRDefault="00641B5A">
      <w:pPr>
        <w:jc w:val="center"/>
        <w:rPr>
          <w:color w:val="FF0000"/>
          <w:sz w:val="36"/>
          <w:szCs w:val="36"/>
        </w:rPr>
      </w:pPr>
      <w:r>
        <w:rPr>
          <w:sz w:val="28"/>
          <w:szCs w:val="28"/>
        </w:rPr>
        <w:t>За</w:t>
      </w:r>
      <w:r w:rsidR="00FF21BC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Администрацию </w:t>
      </w:r>
      <w:r w:rsidR="00FF21BC">
        <w:rPr>
          <w:sz w:val="28"/>
          <w:szCs w:val="28"/>
        </w:rPr>
        <w:t>Станционно-Ребрихинского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Ребрихинского района </w:t>
      </w:r>
      <w:r>
        <w:rPr>
          <w:sz w:val="28"/>
          <w:szCs w:val="28"/>
        </w:rPr>
        <w:t>Алтайского</w:t>
      </w:r>
      <w:r>
        <w:rPr>
          <w:sz w:val="28"/>
          <w:szCs w:val="28"/>
        </w:rPr>
        <w:t xml:space="preserve"> края не поступало обращений.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647D7A" w:rsidSect="0064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B5A" w:rsidRDefault="00641B5A">
      <w:pPr>
        <w:spacing w:line="240" w:lineRule="auto"/>
      </w:pPr>
      <w:r>
        <w:separator/>
      </w:r>
    </w:p>
  </w:endnote>
  <w:endnote w:type="continuationSeparator" w:id="0">
    <w:p w:rsidR="00641B5A" w:rsidRDefault="00641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B5A" w:rsidRDefault="00641B5A">
      <w:pPr>
        <w:spacing w:after="0"/>
      </w:pPr>
      <w:r>
        <w:separator/>
      </w:r>
    </w:p>
  </w:footnote>
  <w:footnote w:type="continuationSeparator" w:id="0">
    <w:p w:rsidR="00641B5A" w:rsidRDefault="00641B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CC1"/>
    <w:rsid w:val="00581CC1"/>
    <w:rsid w:val="00641B5A"/>
    <w:rsid w:val="00647D7A"/>
    <w:rsid w:val="0099621B"/>
    <w:rsid w:val="00CA574B"/>
    <w:rsid w:val="00FF21BC"/>
    <w:rsid w:val="1880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7A"/>
    <w:pPr>
      <w:spacing w:after="200" w:line="276" w:lineRule="auto"/>
    </w:pPr>
    <w:rPr>
      <w:sz w:val="15"/>
      <w:szCs w:val="1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2024-10-23T12:26:00Z</dcterms:created>
  <dcterms:modified xsi:type="dcterms:W3CDTF">2024-10-31T11:13:00Z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543CAD3601074527A1CEE63989BF7BF7_12</vt:lpwstr>
  </property>
</Properties>
</file>